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1B" w:rsidRDefault="000D1F1B" w:rsidP="000D1F1B">
      <w:pPr>
        <w:jc w:val="center"/>
        <w:rPr>
          <w:b/>
          <w:color w:val="FF0000"/>
          <w:sz w:val="44"/>
          <w:szCs w:val="44"/>
          <w:u w:val="single"/>
          <w:shd w:val="clear" w:color="auto" w:fill="FFFFFF"/>
        </w:rPr>
      </w:pPr>
      <w:r w:rsidRPr="006119AA">
        <w:rPr>
          <w:b/>
          <w:color w:val="FF0000"/>
          <w:sz w:val="44"/>
          <w:szCs w:val="44"/>
          <w:u w:val="single"/>
          <w:shd w:val="clear" w:color="auto" w:fill="FFFFFF"/>
        </w:rPr>
        <w:t xml:space="preserve">Европейская неделя иммунизации </w:t>
      </w:r>
    </w:p>
    <w:p w:rsidR="000D1F1B" w:rsidRPr="006119AA" w:rsidRDefault="000D1F1B" w:rsidP="000D1F1B">
      <w:pPr>
        <w:jc w:val="center"/>
        <w:rPr>
          <w:b/>
          <w:color w:val="FF0000"/>
          <w:sz w:val="44"/>
          <w:szCs w:val="44"/>
          <w:u w:val="single"/>
          <w:shd w:val="clear" w:color="auto" w:fill="FFFFFF"/>
        </w:rPr>
      </w:pPr>
      <w:r w:rsidRPr="006119AA">
        <w:rPr>
          <w:b/>
          <w:color w:val="FF0000"/>
          <w:sz w:val="44"/>
          <w:szCs w:val="44"/>
          <w:u w:val="single"/>
          <w:shd w:val="clear" w:color="auto" w:fill="FFFFFF"/>
        </w:rPr>
        <w:t>с 23 по29 апреля 2018 г.</w:t>
      </w:r>
    </w:p>
    <w:p w:rsidR="0073587A" w:rsidRDefault="000D1F1B" w:rsidP="000D1F1B">
      <w:pPr>
        <w:jc w:val="center"/>
      </w:pPr>
      <w:r w:rsidRPr="006119AA">
        <w:rPr>
          <w:b/>
          <w:color w:val="FF0000"/>
          <w:sz w:val="44"/>
          <w:szCs w:val="44"/>
          <w:u w:val="single"/>
          <w:shd w:val="clear" w:color="auto" w:fill="FFFFFF"/>
        </w:rPr>
        <w:t>ПАМЯТКА РОДИТЕЛЯМ ОБ ИММУНИЗАЦИИ</w:t>
      </w:r>
      <w:proofErr w:type="gramStart"/>
      <w:r>
        <w:rPr>
          <w:b/>
          <w:color w:val="FF0000"/>
          <w:sz w:val="44"/>
          <w:szCs w:val="44"/>
          <w:u w:val="single"/>
          <w:shd w:val="clear" w:color="auto" w:fill="FFFFFF"/>
        </w:rPr>
        <w:t>!</w:t>
      </w:r>
      <w:proofErr w:type="gramEnd"/>
      <w:r w:rsidRPr="006119AA">
        <w:rPr>
          <w:b/>
          <w:color w:val="FF0000"/>
          <w:sz w:val="44"/>
          <w:szCs w:val="44"/>
          <w:u w:val="single"/>
        </w:rPr>
        <w:br/>
      </w:r>
      <w:r>
        <w:rPr>
          <w:color w:val="000000"/>
          <w:sz w:val="27"/>
          <w:szCs w:val="27"/>
          <w:shd w:val="clear" w:color="auto" w:fill="FFFFFF"/>
        </w:rPr>
        <w:t> Каждый ребёнок и взрослый нуждается в защите от болезней, предупреждаемых средствами специфической профилактики, и имеет на это право. Использование прививочных препаратов позволило снизить, а в некоторых случаях полностью ликвидировать ряд болезней, от которых ранее страдали и умирали десятки тысяч детей и взрослых.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ИММУНИЗАЦИЯ — создание искусственного ИММУНИТЕТА против болезни. Пассивная иммунизация осуществляется посредством инъекций иммунной сыворотки, содержащей АНТИТЕЛА. Активная иммунизация - это вакцинация мертвыми или ослабленными микроорганизмами.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Только  прививки могут защитить  ребенка от таких заболеваний, как полиомиелит, дифтерия, коклюш, туберкулез, столбняк, вирусный гепатит В, корь, эпидемический паротит, краснуха, грипп.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2514600" cy="1743075"/>
            <wp:effectExtent l="19050" t="0" r="0" b="0"/>
            <wp:docPr id="1" name="Рисунок 1" descr="vacc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cin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Чем же опасны перечисленные  инфекционные заболевания?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Полиомиелит (или детский паралич) 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  инвалидности.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6119AA">
        <w:rPr>
          <w:b/>
          <w:color w:val="000000"/>
          <w:sz w:val="27"/>
          <w:szCs w:val="27"/>
          <w:u w:val="single"/>
          <w:shd w:val="clear" w:color="auto" w:fill="FFFFFF"/>
        </w:rPr>
        <w:t>Дифтерия -</w:t>
      </w:r>
      <w:r>
        <w:rPr>
          <w:color w:val="000000"/>
          <w:sz w:val="27"/>
          <w:szCs w:val="27"/>
          <w:shd w:val="clear" w:color="auto" w:fill="FFFFFF"/>
        </w:rPr>
        <w:t xml:space="preserve"> острое инфекционное заболевание с быстрым нарастанием тяжести состояния и высокой летальностью,  характеризующееся токсическим поражением организма, преимущественно сердечно- сосудистой и нервной систем. Часто  дифтерия вызывает инфекционно-токсический шок, миокардиты, </w:t>
      </w:r>
      <w:r>
        <w:rPr>
          <w:color w:val="000000"/>
          <w:sz w:val="27"/>
          <w:szCs w:val="27"/>
          <w:shd w:val="clear" w:color="auto" w:fill="FFFFFF"/>
        </w:rPr>
        <w:lastRenderedPageBreak/>
        <w:t>моно- и полиневриты, включая поражения черепных и периферических нервов, поражения надпочечников, токсический нефроз.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81725" cy="7305675"/>
            <wp:effectExtent l="19050" t="0" r="9525" b="0"/>
            <wp:wrapSquare wrapText="bothSides"/>
            <wp:docPr id="6" name="Рисунок 2" descr="depositphotos_230948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2309482_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Столбняк – возбудитель заболевания поражает нервную систему и ведет к летальности вследствие паралича дыхания и сердечной мышцы. Заболевание регистрируется на территории области регулярно.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Корь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- заболевание может вызвать развитие отита, пневмонии, </w:t>
      </w:r>
      <w:r>
        <w:rPr>
          <w:color w:val="000000"/>
          <w:sz w:val="27"/>
          <w:szCs w:val="27"/>
          <w:shd w:val="clear" w:color="auto" w:fill="FFFFFF"/>
        </w:rPr>
        <w:lastRenderedPageBreak/>
        <w:t>энцефалита.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Риск тяжелых осложнений особенно высок у детей старших возрастов. В настоящее время эпидемическая ситуация по кори крайне неблагополучна.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Эпидемический паротит (свинка) 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Краснуха 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уродств плода, выкидышам и мертворождениям.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 w:rsidRPr="006119AA">
        <w:rPr>
          <w:b/>
          <w:color w:val="000000"/>
          <w:sz w:val="27"/>
          <w:szCs w:val="27"/>
          <w:u w:val="single"/>
          <w:shd w:val="clear" w:color="auto" w:fill="FFFFFF"/>
        </w:rPr>
        <w:t>Туберкулез</w:t>
      </w:r>
      <w:r>
        <w:rPr>
          <w:color w:val="000000"/>
          <w:sz w:val="27"/>
          <w:szCs w:val="27"/>
          <w:shd w:val="clear" w:color="auto" w:fill="FFFFFF"/>
        </w:rPr>
        <w:t xml:space="preserve"> - 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 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туберкулинодиагностика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(реакция Манту,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диаскинтест</w:t>
      </w:r>
      <w:proofErr w:type="spellEnd"/>
      <w:r>
        <w:rPr>
          <w:color w:val="000000"/>
          <w:sz w:val="27"/>
          <w:szCs w:val="27"/>
          <w:shd w:val="clear" w:color="auto" w:fill="FFFFFF"/>
        </w:rPr>
        <w:t>).</w:t>
      </w:r>
      <w:r>
        <w:rPr>
          <w:color w:val="000000"/>
          <w:sz w:val="27"/>
          <w:szCs w:val="27"/>
        </w:rPr>
        <w:br/>
      </w:r>
      <w:r w:rsidRPr="006119AA">
        <w:rPr>
          <w:b/>
          <w:color w:val="000000"/>
          <w:sz w:val="27"/>
          <w:szCs w:val="27"/>
          <w:u w:val="single"/>
          <w:shd w:val="clear" w:color="auto" w:fill="FFFFFF"/>
        </w:rPr>
        <w:t xml:space="preserve">Грипп </w:t>
      </w:r>
      <w:r>
        <w:rPr>
          <w:color w:val="000000"/>
          <w:sz w:val="27"/>
          <w:szCs w:val="27"/>
          <w:shd w:val="clear" w:color="auto" w:fill="FFFFFF"/>
        </w:rPr>
        <w:t>– вирусное острое респираторное  заболевание, который опасен быстрым развитием тяжелых осложнений с летальным исходом.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Также можно привиться против инфекций, не входящих в Национальный календарь, а именно против пневмококковой инфекции, ветряной оспы, вирусного гепатита А, клещевого энцефалита, менингококковой инфекции,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папилломавируса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человека.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настоящее время все больше родителей отказываются вакцинировать своих детей. С одной стороны они боятся, что, не сделав прививку ребёнку, они подвергают его здоровье опасности в будущем, с другой стороны родителям страшно, что у ребёнка на прививку разовьется тяжёлая реакция.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Насколько же обоснованы эти опасения?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Во–первых, в Российской Федерации функционирует системы оценки безопасности вакцин для здоровья населения и государственных испытаний вакцин. Перед тем как вакцина выпускается для массового использования, она проходит многоступенчатую проверку, которая включает в себя проведение различных опытов, экспериментов и клинических испытаний, которые оценивают степень безопасности той или иной вакцины.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Во-вторых, побочные реакции – это нормальная реакция организма на введение чужеродного антигена и в большинстве случаев отражают процесс выработки иммунитета. К примеру, причиной повышения температуры тела, возникшего после прививки, является выброс в кровь особых «посредников» </w:t>
      </w:r>
      <w:r>
        <w:rPr>
          <w:color w:val="000000"/>
          <w:sz w:val="27"/>
          <w:szCs w:val="27"/>
          <w:shd w:val="clear" w:color="auto" w:fill="FFFFFF"/>
        </w:rPr>
        <w:lastRenderedPageBreak/>
        <w:t>иммунной реакции. Если побочные реакции имеют нетяжелый характер, то в целом – это даже благоприятный в плане выработки иммунитета признак.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Оценить тяжесть реакции на введение вакцины и при необходимости помочь ребенку может только медицинский работник.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РОДИТЕЛИ! ПОМНИТЕ!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Отказываясь от прививок, Вы рискуете здоровьем и жизнью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Вашего ребенка!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5848350" cy="3600450"/>
            <wp:effectExtent l="19050" t="0" r="0" b="0"/>
            <wp:docPr id="2" name="Рисунок 2" descr="immun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un1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Как подготовить ребенка к прививке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Если у Вашего ребенка бывают аллергические проявления, необходимо вместе с врачом заранее принять меры по профилактике обострений. Обычно назначают прием антигистаминных препаратов за два дня до прививки и в течение двух дней после вакцинации.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 конкретной схеме проконсультируйтесь со специалистом.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день вакцинации не включайте в рацион питания ребенка новые продукты,  не употребляйте новые блюда.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Если врач назначил принять перед прививкой какие-либо лекарственные препараты, не забудьте об этом.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Если ребенок спросит, больно ли делать укол, будьте откровенны с ним. Скажите, что это, не очень приятно, иногда болезненно. Но через несколько минут место укола болеть не будет. Так Вы сможете успокоить ребенка и при этом морально подготовить его к предстоящей процедуре.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Чтобы ребенок в кабинете чувствовал себя спокойно, возьмите его любимую игрушку.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Если ребенок хочет, пусть поплачет после укола. Не нужно обвинять его за слезы или говорить, что это стыдно. Затем сделайте дыхательные упражнения, чтобы ребенок успокоился.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52900" cy="2981325"/>
            <wp:effectExtent l="19050" t="0" r="0" b="0"/>
            <wp:wrapSquare wrapText="bothSides"/>
            <wp:docPr id="4" name="Рисунок 3" descr="107405_shutterstock_8673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7405_shutterstock_867347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ЦЕЛИ И ЗАДАЧИ ПРОВЕДЕНИЯ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1638300"/>
            <wp:effectExtent l="19050" t="0" r="9525" b="0"/>
            <wp:wrapSquare wrapText="bothSides"/>
            <wp:docPr id="5" name="Рисунок 4" descr="immunizaciy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unizaciya_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ЕВРОПЕЙСКОЙ НЕДЕЛИ ИММУНИЗАЦИИ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Девиз Европейской недели иммунизации</w:t>
      </w:r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8E5BBB">
        <w:rPr>
          <w:color w:val="FF0000"/>
          <w:sz w:val="40"/>
          <w:szCs w:val="40"/>
          <w:u w:val="single"/>
          <w:shd w:val="clear" w:color="auto" w:fill="FFFFFF"/>
        </w:rPr>
        <w:t>Предупредить. Защитить. Привить.</w:t>
      </w:r>
      <w:r w:rsidRPr="008E5BBB">
        <w:rPr>
          <w:color w:val="FF0000"/>
          <w:sz w:val="40"/>
          <w:szCs w:val="40"/>
          <w:u w:val="single"/>
        </w:rPr>
        <w:br/>
      </w:r>
      <w:r>
        <w:rPr>
          <w:color w:val="000000"/>
          <w:sz w:val="27"/>
          <w:szCs w:val="27"/>
          <w:shd w:val="clear" w:color="auto" w:fill="FFFFFF"/>
        </w:rPr>
        <w:t>С 2005 года Всемирная организация здравоохранения (ВОЗ) проводит Европейскую неделю иммунизации, которая призвана привлечь внимание людей к проблеме иммунизации. Эта неделя проводится ежегодно с целью повышения уровня информированности населения и пропаганды иммунизации в рамках Европейского региона ВОЗ.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 Иммунизация людей обеспечивает защиту от большинства инфекционных заболеваний, таких как дифтерия, столбняк, корь, полиомиелит, краснуха, бешенство, грипп, вирусный гепатит В и другие, которые могут явиться причиной смерти и инвалидности. Если иммунизация будет исключена из числа приоритетных задач, это приведет к возврату многих инфекционных болезней. Осложнение эпидемиологической ситуации ляжет тяжелым бременем на систему здравоохранения, не говоря об экономических затратах, которых требует борьба с крупномасштабными вспышками заболеваний. </w:t>
      </w:r>
      <w:r>
        <w:rPr>
          <w:color w:val="000000"/>
          <w:sz w:val="27"/>
          <w:szCs w:val="27"/>
          <w:shd w:val="clear" w:color="auto" w:fill="FFFFFF"/>
        </w:rPr>
        <w:br/>
        <w:t> Целью Европейской Недели Иммунизации является повышение уровня охвата прививками посредством достижения более глубокого понимания того, что каждый ребёнок и взрослый нуждается в защите от болезней, предупреждаемых средствами специфической профилактики, и имеет на это право.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Использование прививочных препаратов позволило снизить, а в некоторых случаях полностью ликвидировать ряд болезней, от которых ранее страдали и умирали десятки тысяч детей и взрослых. Программа массовой иммунизации населения земного шара привела к полной ликвидации натуральной оспы, таким образом, объявленный ВОЗ 80-ый год – является годом ликвидации натуральной оспы. Плановая иммунизация против таких болезней как коклюш, полиомиелит, столбняк, дифтерия, корь и эпидемический паротит ежегодно спасает жизнь и здоровье примерно 3 млн.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человек во всем мире.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Вакцинация является одним из величайших достижений здравоохранения. Во всем мире она признана, как наиболее эффективное, экономичное и доступное средство в борьбе с инфекциями. Что такое прививки знают практически все родители, но не секрет, что у многих из них перед тем, как привить ребёнка, возникают сомнения. И это не удивительно, ведь сейчас мало кто встречался с теми инфекциями, от которых мы защищаем население путем</w:t>
      </w:r>
    </w:p>
    <w:sectPr w:rsidR="0073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F1B"/>
    <w:rsid w:val="000D1F1B"/>
    <w:rsid w:val="0073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F1B"/>
  </w:style>
  <w:style w:type="paragraph" w:styleId="a3">
    <w:name w:val="Balloon Text"/>
    <w:basedOn w:val="a"/>
    <w:link w:val="a4"/>
    <w:uiPriority w:val="99"/>
    <w:semiHidden/>
    <w:unhideWhenUsed/>
    <w:rsid w:val="000D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2018-04-25T06:15:00Z</dcterms:created>
  <dcterms:modified xsi:type="dcterms:W3CDTF">2018-04-25T06:16:00Z</dcterms:modified>
</cp:coreProperties>
</file>